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09.02.07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Информационные системы и программирование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09.02.07 «Информационные системы и программирование»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09.02.07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Информационные системы и программирование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ФЭПО-36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ФЭПО-40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09.02.07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Информационные системы и программирование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Информационные системы и программирование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ФЭПО-40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2022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3791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3371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5025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5805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31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5435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Информационные системы и программирование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209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126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455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09.02.07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Информационные системы и программирование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ФЭПО-40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«Информационные системы и программирование»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«Информационные системы и программирование»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54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95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90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34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«Информационные системы и программирование»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90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95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«Информационные системы и программирование»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Информационные системы и программирование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Информационные системы и программирование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Информационные системы и программирование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142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48%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61%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Информатика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89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81%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37%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49%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История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49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24%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46%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Психология общения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20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61%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Русский язык и культура речи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54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37%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Теория вероятностей и математическая статистика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56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23%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Элементы высшей математики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45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49%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57%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ФЭПО-36</w:t>
      </w:r>
      <w:r w:rsidR="006E7A87" w:rsidRPr="004D2BEF">
        <w:t xml:space="preserve"> – </w:t>
      </w:r>
      <w:r w:rsidR="006E7A87">
        <w:rPr>
          <w:noProof/>
        </w:rPr>
        <w:t xml:space="preserve">ФЭПО-40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09.02.07</w:t>
      </w:r>
      <w:r w:rsidRPr="0005698A">
        <w:t xml:space="preserve"> «</w:t>
      </w:r>
      <w:r w:rsidR="00D01874" w:rsidRPr="0005698A">
        <w:rPr>
          <w:noProof/>
        </w:rPr>
        <w:t xml:space="preserve">Информационные системы и программирование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Информационные системы и программирование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Информационные системы и программирование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ФЭПО-40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2022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91%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Информационные системы и программирование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ФЭПО-36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Информационные технологии в профессиональной деятельности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История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76%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философии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Психология общения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Русский язык и культура речи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76%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Теория вероятностей и математическая статистика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66%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Элементы высшей математики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>50%</w:t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09.02.07 «Информационные системы и программирование»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«Информационные системы и программирование»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-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8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«Информатика»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«История»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4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«Психология общения»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5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«Русский язык и культура речи»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6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6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«Теория вероятностей и математическая статистика»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6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7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7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«Элементы высшей математики»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8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8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20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